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D50CB" w14:textId="5F1A18DB" w:rsidR="00EC21B3" w:rsidRDefault="00EC21B3" w:rsidP="00AE1B52">
      <w:pPr>
        <w:ind w:left="7920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>20 April 2020</w:t>
      </w:r>
    </w:p>
    <w:p w14:paraId="574E86D3" w14:textId="4D3C0449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>Dear Parents and Carers,</w:t>
      </w:r>
    </w:p>
    <w:p w14:paraId="3ADF402B" w14:textId="7FC68757" w:rsidR="00CA7055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>I hope all is well with you and your family</w:t>
      </w:r>
      <w:r w:rsidR="00C568D0">
        <w:rPr>
          <w:rFonts w:ascii="Comic Sans MS" w:hAnsi="Comic Sans MS"/>
        </w:rPr>
        <w:t xml:space="preserve"> and although an unusual one, you had a good Easter.</w:t>
      </w:r>
    </w:p>
    <w:p w14:paraId="3B1C742E" w14:textId="4623247F" w:rsidR="00D33EEC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Over the coming weeks of home-schooling the </w:t>
      </w:r>
      <w:r w:rsidR="00EC21B3">
        <w:rPr>
          <w:rFonts w:ascii="Comic Sans MS" w:hAnsi="Comic Sans MS"/>
        </w:rPr>
        <w:t xml:space="preserve">school </w:t>
      </w:r>
      <w:r>
        <w:rPr>
          <w:rFonts w:ascii="Comic Sans MS" w:hAnsi="Comic Sans MS"/>
        </w:rPr>
        <w:t>website will be updated and a progression of work posted for the children to continue with</w:t>
      </w:r>
      <w:r w:rsidR="00A02C13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</w:p>
    <w:p w14:paraId="2262E97F" w14:textId="4E6DFA33" w:rsidR="00A02C1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This progression is particularly important for maths as we will be starting the </w:t>
      </w:r>
      <w:r w:rsidRPr="00A02C13">
        <w:rPr>
          <w:rFonts w:ascii="Comic Sans MS" w:hAnsi="Comic Sans MS"/>
          <w:b/>
          <w:bCs/>
        </w:rPr>
        <w:t>Fractions Block</w:t>
      </w:r>
      <w:r w:rsidR="00A02C13">
        <w:rPr>
          <w:rFonts w:ascii="Comic Sans MS" w:hAnsi="Comic Sans MS"/>
        </w:rPr>
        <w:t xml:space="preserve"> using the </w:t>
      </w:r>
      <w:r w:rsidR="00A02C13" w:rsidRPr="00A02C13">
        <w:rPr>
          <w:rFonts w:ascii="Comic Sans MS" w:hAnsi="Comic Sans MS"/>
          <w:b/>
          <w:bCs/>
        </w:rPr>
        <w:t>White Rose</w:t>
      </w:r>
      <w:r w:rsidR="00A02C13">
        <w:rPr>
          <w:rFonts w:ascii="Comic Sans MS" w:hAnsi="Comic Sans MS"/>
        </w:rPr>
        <w:t xml:space="preserve"> </w:t>
      </w:r>
      <w:r w:rsidR="000014A9">
        <w:rPr>
          <w:rFonts w:ascii="Comic Sans MS" w:hAnsi="Comic Sans MS"/>
        </w:rPr>
        <w:t xml:space="preserve"> and </w:t>
      </w:r>
      <w:r w:rsidR="000014A9" w:rsidRPr="000014A9">
        <w:rPr>
          <w:rFonts w:ascii="Comic Sans MS" w:hAnsi="Comic Sans MS"/>
          <w:b/>
          <w:bCs/>
        </w:rPr>
        <w:t>NCETM</w:t>
      </w:r>
      <w:r w:rsidR="000014A9">
        <w:rPr>
          <w:rFonts w:ascii="Comic Sans MS" w:hAnsi="Comic Sans MS"/>
        </w:rPr>
        <w:t xml:space="preserve"> </w:t>
      </w:r>
      <w:r w:rsidR="00A02C13">
        <w:rPr>
          <w:rFonts w:ascii="Comic Sans MS" w:hAnsi="Comic Sans MS"/>
        </w:rPr>
        <w:t>Website</w:t>
      </w:r>
      <w:r w:rsidR="002A65D0">
        <w:rPr>
          <w:rFonts w:ascii="Comic Sans MS" w:hAnsi="Comic Sans MS"/>
        </w:rPr>
        <w:t>s</w:t>
      </w:r>
      <w:r w:rsidR="00A02C13">
        <w:rPr>
          <w:rFonts w:ascii="Comic Sans MS" w:hAnsi="Comic Sans MS"/>
        </w:rPr>
        <w:t xml:space="preserve"> with teaching video</w:t>
      </w:r>
      <w:r w:rsidR="00AE1B52">
        <w:rPr>
          <w:rFonts w:ascii="Comic Sans MS" w:hAnsi="Comic Sans MS"/>
        </w:rPr>
        <w:t>s</w:t>
      </w:r>
      <w:r w:rsidR="00A02C13">
        <w:rPr>
          <w:rFonts w:ascii="Comic Sans MS" w:hAnsi="Comic Sans MS"/>
        </w:rPr>
        <w:t>.</w:t>
      </w:r>
      <w:r w:rsidR="00C568D0">
        <w:rPr>
          <w:rFonts w:ascii="Comic Sans MS" w:hAnsi="Comic Sans MS"/>
        </w:rPr>
        <w:t xml:space="preserve"> </w:t>
      </w:r>
    </w:p>
    <w:p w14:paraId="090CADD9" w14:textId="2045E4A4" w:rsidR="00A02C13" w:rsidRDefault="00BB4679">
      <w:pPr>
        <w:rPr>
          <w:rStyle w:val="Hyperlink"/>
        </w:rPr>
      </w:pPr>
      <w:hyperlink r:id="rId4" w:history="1">
        <w:r w:rsidR="00A02C13" w:rsidRPr="00AE1B52">
          <w:rPr>
            <w:rStyle w:val="Hyperlink"/>
          </w:rPr>
          <w:t>https://whiterosemaths.com/homelearning/year-3/</w:t>
        </w:r>
      </w:hyperlink>
      <w:r w:rsidR="00AE1B52" w:rsidRPr="00AE1B52">
        <w:rPr>
          <w:rFonts w:ascii="Comic Sans MS" w:hAnsi="Comic Sans MS"/>
        </w:rPr>
        <w:t xml:space="preserve">          </w:t>
      </w:r>
      <w:r w:rsidR="00AE1B52">
        <w:rPr>
          <w:rFonts w:ascii="Comic Sans MS" w:hAnsi="Comic Sans MS"/>
        </w:rPr>
        <w:t>We are starting with Week 1.</w:t>
      </w:r>
    </w:p>
    <w:p w14:paraId="244E3501" w14:textId="07FBE91C" w:rsidR="000014A9" w:rsidRDefault="00BB4679">
      <w:hyperlink r:id="rId5" w:history="1">
        <w:r w:rsidR="000014A9" w:rsidRPr="000014A9">
          <w:rPr>
            <w:color w:val="0000FF"/>
            <w:u w:val="single"/>
          </w:rPr>
          <w:t>https://www.ncetm.org.uk/resources/54454</w:t>
        </w:r>
      </w:hyperlink>
      <w:r w:rsidR="000014A9">
        <w:t xml:space="preserve">   Use Lower KS2 Fractions Lesson 1-5  </w:t>
      </w:r>
    </w:p>
    <w:p w14:paraId="76EC0C57" w14:textId="650ECDC1" w:rsidR="00A02C13" w:rsidRDefault="00A02C13" w:rsidP="00A02C13">
      <w:pPr>
        <w:rPr>
          <w:rFonts w:ascii="Comic Sans MS" w:hAnsi="Comic Sans MS"/>
        </w:rPr>
      </w:pPr>
      <w:r>
        <w:rPr>
          <w:rFonts w:ascii="Comic Sans MS" w:hAnsi="Comic Sans MS"/>
        </w:rPr>
        <w:t>After watching the video</w:t>
      </w:r>
      <w:r w:rsidR="000014A9">
        <w:rPr>
          <w:rFonts w:ascii="Comic Sans MS" w:hAnsi="Comic Sans MS"/>
        </w:rPr>
        <w:t>s</w:t>
      </w:r>
      <w:r>
        <w:rPr>
          <w:rFonts w:ascii="Comic Sans MS" w:hAnsi="Comic Sans MS"/>
        </w:rPr>
        <w:t xml:space="preserve"> and completing the related worksheet there are also </w:t>
      </w:r>
      <w:r w:rsidR="000014A9">
        <w:rPr>
          <w:rFonts w:ascii="Comic Sans MS" w:hAnsi="Comic Sans MS"/>
        </w:rPr>
        <w:t>extra</w:t>
      </w:r>
      <w:r>
        <w:rPr>
          <w:rFonts w:ascii="Comic Sans MS" w:hAnsi="Comic Sans MS"/>
        </w:rPr>
        <w:t xml:space="preserve"> sheets in the</w:t>
      </w:r>
      <w:r w:rsidR="00C568D0">
        <w:rPr>
          <w:rFonts w:ascii="Comic Sans MS" w:hAnsi="Comic Sans MS"/>
        </w:rPr>
        <w:t xml:space="preserve"> Year 3</w:t>
      </w:r>
      <w:r>
        <w:rPr>
          <w:rFonts w:ascii="Comic Sans MS" w:hAnsi="Comic Sans MS"/>
        </w:rPr>
        <w:t xml:space="preserve"> maths folder.</w:t>
      </w:r>
      <w:r w:rsidRPr="00A02C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extra worksheets are directly linked to the White Rose teaching topic BUT they are differentiated </w:t>
      </w:r>
      <w:proofErr w:type="spellStart"/>
      <w:r>
        <w:rPr>
          <w:rFonts w:ascii="Comic Sans MS" w:hAnsi="Comic Sans MS"/>
        </w:rPr>
        <w:t>ie</w:t>
      </w:r>
      <w:proofErr w:type="spellEnd"/>
      <w:r>
        <w:rPr>
          <w:rFonts w:ascii="Comic Sans MS" w:hAnsi="Comic Sans MS"/>
        </w:rPr>
        <w:t xml:space="preserve">: *    **      ***      three star being a </w:t>
      </w:r>
      <w:r>
        <w:rPr>
          <w:rFonts w:ascii="Comic Sans MS" w:hAnsi="Comic Sans MS"/>
        </w:rPr>
        <w:lastRenderedPageBreak/>
        <w:t xml:space="preserve">challenging task. </w:t>
      </w:r>
      <w:r w:rsidR="00C568D0">
        <w:rPr>
          <w:rFonts w:ascii="Comic Sans MS" w:hAnsi="Comic Sans MS"/>
        </w:rPr>
        <w:t>These are an optional extra for you to choose from. Y</w:t>
      </w:r>
      <w:r>
        <w:rPr>
          <w:rFonts w:ascii="Comic Sans MS" w:hAnsi="Comic Sans MS"/>
        </w:rPr>
        <w:t xml:space="preserve">our child </w:t>
      </w:r>
      <w:r w:rsidRPr="00A02C13">
        <w:rPr>
          <w:rFonts w:ascii="Comic Sans MS" w:hAnsi="Comic Sans MS"/>
          <w:b/>
          <w:bCs/>
        </w:rPr>
        <w:t>does not need</w:t>
      </w:r>
      <w:r>
        <w:rPr>
          <w:rFonts w:ascii="Comic Sans MS" w:hAnsi="Comic Sans MS"/>
        </w:rPr>
        <w:t xml:space="preserve"> to complete all three. </w:t>
      </w:r>
    </w:p>
    <w:tbl>
      <w:tblPr>
        <w:tblStyle w:val="TableGrid"/>
        <w:tblW w:w="10768" w:type="dxa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3402"/>
        <w:gridCol w:w="3118"/>
      </w:tblGrid>
      <w:tr w:rsidR="00A65148" w14:paraId="3797774A" w14:textId="77777777" w:rsidTr="00AE1B52">
        <w:tc>
          <w:tcPr>
            <w:tcW w:w="1696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14:paraId="1D11841D" w14:textId="2B6FF6A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website</w:t>
            </w:r>
            <w:r w:rsidR="00A96D6D">
              <w:rPr>
                <w:rFonts w:ascii="Comic Sans MS" w:hAnsi="Comic Sans MS"/>
              </w:rPr>
              <w:t>/task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2E7AE522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topic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14:paraId="348BECA7" w14:textId="4E046A4E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</w:p>
        </w:tc>
      </w:tr>
      <w:tr w:rsidR="00A65148" w14:paraId="5F75A80C" w14:textId="77777777" w:rsidTr="00AE1B52">
        <w:trPr>
          <w:trHeight w:val="1013"/>
        </w:trPr>
        <w:tc>
          <w:tcPr>
            <w:tcW w:w="1696" w:type="dxa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552" w:type="dxa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73FEC0E2" w14:textId="07D0A7DB" w:rsidR="000014A9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E1B52">
              <w:rPr>
                <w:rFonts w:ascii="Comic Sans MS" w:hAnsi="Comic Sans MS"/>
                <w:b/>
                <w:bCs/>
              </w:rPr>
              <w:t>NCETM</w:t>
            </w:r>
            <w:r>
              <w:rPr>
                <w:rFonts w:ascii="Comic Sans MS" w:hAnsi="Comic Sans MS"/>
              </w:rPr>
              <w:t xml:space="preserve"> Lessons 1-5</w:t>
            </w:r>
          </w:p>
          <w:p w14:paraId="0F2EB416" w14:textId="19F90393" w:rsidR="00AE1B52" w:rsidRDefault="007D7338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Week1</w:t>
            </w:r>
          </w:p>
          <w:p w14:paraId="439B1A5C" w14:textId="1930BE6B" w:rsidR="000014A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AE1B52">
              <w:rPr>
                <w:rFonts w:ascii="Comic Sans MS" w:hAnsi="Comic Sans MS"/>
              </w:rPr>
              <w:t xml:space="preserve">                  </w:t>
            </w:r>
            <w:r w:rsidR="007D7338">
              <w:rPr>
                <w:rFonts w:ascii="Comic Sans MS" w:hAnsi="Comic Sans MS"/>
              </w:rPr>
              <w:t>Lesson 1</w:t>
            </w:r>
            <w:r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</w:tcPr>
          <w:p w14:paraId="7BC23C3B" w14:textId="00429A52" w:rsidR="007D7338" w:rsidRPr="00A96D6D" w:rsidRDefault="00A96D6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96D6D">
              <w:rPr>
                <w:rFonts w:ascii="Comic Sans MS" w:hAnsi="Comic Sans MS"/>
                <w:b/>
                <w:bCs/>
              </w:rPr>
              <w:t>FRACTIONS</w:t>
            </w:r>
          </w:p>
          <w:p w14:paraId="55B5AC26" w14:textId="4AFE1C48" w:rsidR="000014A9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Whole, part and equal parts</w:t>
            </w:r>
            <w:r w:rsidR="00AE1B52">
              <w:rPr>
                <w:rFonts w:ascii="Comic Sans MS" w:hAnsi="Comic Sans MS"/>
              </w:rPr>
              <w:t xml:space="preserve"> </w:t>
            </w:r>
          </w:p>
          <w:p w14:paraId="1B0DA947" w14:textId="77777777" w:rsidR="00AE1B52" w:rsidRDefault="00AE1B52">
            <w:pPr>
              <w:rPr>
                <w:rFonts w:ascii="Comic Sans MS" w:hAnsi="Comic Sans MS"/>
              </w:rPr>
            </w:pPr>
          </w:p>
          <w:p w14:paraId="304F1902" w14:textId="010AEC08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Unit and Non unit fractions</w:t>
            </w:r>
          </w:p>
        </w:tc>
        <w:tc>
          <w:tcPr>
            <w:tcW w:w="3118" w:type="dxa"/>
          </w:tcPr>
          <w:p w14:paraId="3708A6AF" w14:textId="5CB690C5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6FE504F7" w14:textId="77777777" w:rsidR="000014A9" w:rsidRDefault="000014A9">
            <w:pPr>
              <w:rPr>
                <w:rFonts w:ascii="Comic Sans MS" w:hAnsi="Comic Sans MS"/>
              </w:rPr>
            </w:pPr>
          </w:p>
          <w:p w14:paraId="56D77F43" w14:textId="77777777" w:rsidR="00AE1B52" w:rsidRDefault="00AE1B52">
            <w:pPr>
              <w:rPr>
                <w:rFonts w:ascii="Comic Sans MS" w:hAnsi="Comic Sans MS"/>
              </w:rPr>
            </w:pPr>
          </w:p>
          <w:p w14:paraId="657F368B" w14:textId="7623CF60" w:rsidR="00D33EEC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016A6E2A" w14:textId="77777777" w:rsidTr="00AE1B52">
        <w:tc>
          <w:tcPr>
            <w:tcW w:w="1696" w:type="dxa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</w:tcPr>
          <w:p w14:paraId="1EAF1384" w14:textId="716C2386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Making the whole</w:t>
            </w:r>
          </w:p>
        </w:tc>
        <w:tc>
          <w:tcPr>
            <w:tcW w:w="3118" w:type="dxa"/>
          </w:tcPr>
          <w:p w14:paraId="3D8C5F0F" w14:textId="483CF50F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43355ED" w14:textId="77777777" w:rsidTr="00AE1B52">
        <w:tc>
          <w:tcPr>
            <w:tcW w:w="1696" w:type="dxa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</w:tcPr>
          <w:p w14:paraId="0B662598" w14:textId="6F48291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Tenths</w:t>
            </w:r>
          </w:p>
        </w:tc>
        <w:tc>
          <w:tcPr>
            <w:tcW w:w="3118" w:type="dxa"/>
          </w:tcPr>
          <w:p w14:paraId="68BCEA1E" w14:textId="782AEA3A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32FC559E" w14:textId="77777777" w:rsidTr="00AE1B52">
        <w:tc>
          <w:tcPr>
            <w:tcW w:w="1696" w:type="dxa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</w:tcPr>
          <w:p w14:paraId="05F163C3" w14:textId="67BE9A76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Count in tenths</w:t>
            </w:r>
          </w:p>
        </w:tc>
        <w:tc>
          <w:tcPr>
            <w:tcW w:w="3118" w:type="dxa"/>
          </w:tcPr>
          <w:p w14:paraId="188CE963" w14:textId="21689F45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ACC4DCD" w14:textId="77777777" w:rsidTr="00AE1B52">
        <w:tc>
          <w:tcPr>
            <w:tcW w:w="1696" w:type="dxa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402" w:type="dxa"/>
          </w:tcPr>
          <w:p w14:paraId="65AFE232" w14:textId="6304AD79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Tenths as decimals</w:t>
            </w:r>
          </w:p>
        </w:tc>
        <w:tc>
          <w:tcPr>
            <w:tcW w:w="3118" w:type="dxa"/>
          </w:tcPr>
          <w:p w14:paraId="27857813" w14:textId="45B2D8A2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7E604C0" w14:textId="77777777" w:rsidTr="00AE1B52">
        <w:tc>
          <w:tcPr>
            <w:tcW w:w="1696" w:type="dxa"/>
          </w:tcPr>
          <w:p w14:paraId="6AD19E0B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072" w:type="dxa"/>
            <w:gridSpan w:val="3"/>
          </w:tcPr>
          <w:p w14:paraId="6C91C6DA" w14:textId="39CCDE1F" w:rsidR="00A65148" w:rsidRDefault="00BB4679">
            <w:pPr>
              <w:rPr>
                <w:rFonts w:ascii="Comic Sans MS" w:hAnsi="Comic Sans MS"/>
              </w:rPr>
            </w:pPr>
            <w:hyperlink r:id="rId6" w:history="1">
              <w:r w:rsidR="00A65148" w:rsidRPr="00A65148">
                <w:rPr>
                  <w:color w:val="0000FF"/>
                  <w:u w:val="single"/>
                </w:rPr>
                <w:t>https://thirdspacelearning.com/blog/how-to-teach-fractions-for-kids/</w:t>
              </w:r>
            </w:hyperlink>
            <w:r w:rsidR="00A65148">
              <w:t xml:space="preserve">   parent info and practical ideas</w:t>
            </w:r>
          </w:p>
        </w:tc>
      </w:tr>
      <w:tr w:rsidR="00A65148" w14:paraId="5BA440C6" w14:textId="77777777" w:rsidTr="00AE1B52">
        <w:tc>
          <w:tcPr>
            <w:tcW w:w="1696" w:type="dxa"/>
          </w:tcPr>
          <w:p w14:paraId="28AE534B" w14:textId="7F528498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English</w:t>
            </w:r>
          </w:p>
        </w:tc>
        <w:tc>
          <w:tcPr>
            <w:tcW w:w="2552" w:type="dxa"/>
          </w:tcPr>
          <w:p w14:paraId="42BE31CC" w14:textId="4B98660C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</w:tc>
        <w:tc>
          <w:tcPr>
            <w:tcW w:w="3402" w:type="dxa"/>
          </w:tcPr>
          <w:p w14:paraId="158938E0" w14:textId="4FD264A3" w:rsidR="00A96D6D" w:rsidRDefault="00E651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Sight and Sound</w:t>
            </w:r>
          </w:p>
        </w:tc>
        <w:tc>
          <w:tcPr>
            <w:tcW w:w="3118" w:type="dxa"/>
          </w:tcPr>
          <w:p w14:paraId="4C57B414" w14:textId="38A4066A" w:rsidR="00A96D6D" w:rsidRDefault="00E651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Choose a picture (more than one if you want) and write a paragraph using interesting sentences.</w:t>
            </w:r>
          </w:p>
        </w:tc>
      </w:tr>
      <w:tr w:rsidR="00A65148" w14:paraId="0AED2DBE" w14:textId="77777777" w:rsidTr="00AE1B52">
        <w:tc>
          <w:tcPr>
            <w:tcW w:w="1696" w:type="dxa"/>
          </w:tcPr>
          <w:p w14:paraId="69D1B4A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2D0D99CF" w14:textId="5F78BD9C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</w:tc>
        <w:tc>
          <w:tcPr>
            <w:tcW w:w="3402" w:type="dxa"/>
          </w:tcPr>
          <w:p w14:paraId="7DD253D1" w14:textId="498CF3EE" w:rsidR="00A96D6D" w:rsidRDefault="00954C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a/an </w:t>
            </w:r>
          </w:p>
        </w:tc>
        <w:tc>
          <w:tcPr>
            <w:tcW w:w="3118" w:type="dxa"/>
          </w:tcPr>
          <w:p w14:paraId="08E66CEB" w14:textId="0F664B94" w:rsidR="00A96D6D" w:rsidRDefault="00954C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selected activity sheets</w:t>
            </w:r>
          </w:p>
        </w:tc>
      </w:tr>
      <w:tr w:rsidR="00A65148" w14:paraId="33CD2133" w14:textId="77777777" w:rsidTr="00AE1B52">
        <w:tc>
          <w:tcPr>
            <w:tcW w:w="1696" w:type="dxa"/>
          </w:tcPr>
          <w:p w14:paraId="700FD63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2A9B2068" w14:textId="0345CB8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3402" w:type="dxa"/>
          </w:tcPr>
          <w:p w14:paraId="1C36F074" w14:textId="79CC71E1" w:rsidR="00A96D6D" w:rsidRDefault="00B62F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contractions</w:t>
            </w:r>
            <w:r w:rsidR="00276363">
              <w:rPr>
                <w:rFonts w:ascii="Comic Sans MS" w:hAnsi="Comic Sans MS"/>
              </w:rPr>
              <w:t xml:space="preserve"> sheet</w:t>
            </w:r>
          </w:p>
        </w:tc>
        <w:tc>
          <w:tcPr>
            <w:tcW w:w="3118" w:type="dxa"/>
          </w:tcPr>
          <w:p w14:paraId="02B34E3D" w14:textId="3B8A4FC7" w:rsidR="00A96D6D" w:rsidRDefault="00B62F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words where an apostrophe replaces a letter/s </w:t>
            </w:r>
          </w:p>
        </w:tc>
      </w:tr>
      <w:tr w:rsidR="00A65148" w14:paraId="2A07632B" w14:textId="77777777" w:rsidTr="00AE1B52">
        <w:tc>
          <w:tcPr>
            <w:tcW w:w="1696" w:type="dxa"/>
          </w:tcPr>
          <w:p w14:paraId="2E51298B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7AB393A2" w14:textId="7BE9C4FB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</w:tc>
        <w:tc>
          <w:tcPr>
            <w:tcW w:w="3402" w:type="dxa"/>
          </w:tcPr>
          <w:p w14:paraId="56339B65" w14:textId="7CA0FC7D" w:rsidR="007D7338" w:rsidRDefault="00351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Palaeontology </w:t>
            </w:r>
            <w:r w:rsidR="00C568D0">
              <w:rPr>
                <w:rFonts w:ascii="Comic Sans MS" w:hAnsi="Comic Sans MS"/>
              </w:rPr>
              <w:t>/Mary Anning</w:t>
            </w:r>
          </w:p>
        </w:tc>
        <w:tc>
          <w:tcPr>
            <w:tcW w:w="3118" w:type="dxa"/>
          </w:tcPr>
          <w:p w14:paraId="14DD611D" w14:textId="7B997360" w:rsidR="007D7338" w:rsidRDefault="00351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Study of fossils</w:t>
            </w:r>
          </w:p>
        </w:tc>
      </w:tr>
      <w:tr w:rsidR="00A65148" w14:paraId="68D09721" w14:textId="77777777" w:rsidTr="00AE1B52">
        <w:tc>
          <w:tcPr>
            <w:tcW w:w="1696" w:type="dxa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552" w:type="dxa"/>
          </w:tcPr>
          <w:p w14:paraId="036602C3" w14:textId="3689289F" w:rsidR="00A96D6D" w:rsidRDefault="00351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Fossils</w:t>
            </w:r>
          </w:p>
        </w:tc>
        <w:tc>
          <w:tcPr>
            <w:tcW w:w="3402" w:type="dxa"/>
          </w:tcPr>
          <w:p w14:paraId="7B84B719" w14:textId="06E853F7" w:rsidR="00A96D6D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Parent Guide</w:t>
            </w:r>
          </w:p>
        </w:tc>
        <w:tc>
          <w:tcPr>
            <w:tcW w:w="3118" w:type="dxa"/>
          </w:tcPr>
          <w:p w14:paraId="2D712621" w14:textId="1B56BCA2" w:rsidR="00A96D6D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Fossil information</w:t>
            </w:r>
          </w:p>
        </w:tc>
      </w:tr>
      <w:tr w:rsidR="00A65148" w14:paraId="7F93FE70" w14:textId="77777777" w:rsidTr="00AE1B52">
        <w:tc>
          <w:tcPr>
            <w:tcW w:w="1696" w:type="dxa"/>
          </w:tcPr>
          <w:p w14:paraId="071E10FB" w14:textId="77777777" w:rsidR="00276363" w:rsidRDefault="00276363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277E2F46" w14:textId="77777777" w:rsidR="00276363" w:rsidRDefault="00276363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</w:tcPr>
          <w:p w14:paraId="2EE84BD9" w14:textId="6F442467" w:rsidR="00276363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Fossils</w:t>
            </w:r>
          </w:p>
        </w:tc>
        <w:tc>
          <w:tcPr>
            <w:tcW w:w="3118" w:type="dxa"/>
          </w:tcPr>
          <w:p w14:paraId="20B29F3F" w14:textId="0E174F5D" w:rsidR="00276363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Cut up the pictures and </w:t>
            </w:r>
            <w:r w:rsidR="00C568D0">
              <w:rPr>
                <w:rFonts w:ascii="Comic Sans MS" w:hAnsi="Comic Sans MS"/>
              </w:rPr>
              <w:t xml:space="preserve">explanations then see if you can </w:t>
            </w:r>
            <w:r>
              <w:rPr>
                <w:rFonts w:ascii="Comic Sans MS" w:hAnsi="Comic Sans MS"/>
              </w:rPr>
              <w:t xml:space="preserve">match </w:t>
            </w:r>
            <w:r w:rsidR="00F860C0">
              <w:rPr>
                <w:rFonts w:ascii="Comic Sans MS" w:hAnsi="Comic Sans MS"/>
              </w:rPr>
              <w:t xml:space="preserve">and sequence </w:t>
            </w:r>
            <w:r w:rsidR="00C568D0">
              <w:rPr>
                <w:rFonts w:ascii="Comic Sans MS" w:hAnsi="Comic Sans MS"/>
              </w:rPr>
              <w:t>them</w:t>
            </w:r>
            <w:r w:rsidR="00F860C0">
              <w:rPr>
                <w:rFonts w:ascii="Comic Sans MS" w:hAnsi="Comic Sans MS"/>
              </w:rPr>
              <w:t xml:space="preserve"> independently</w:t>
            </w:r>
          </w:p>
        </w:tc>
      </w:tr>
      <w:tr w:rsidR="00A65148" w14:paraId="4420068C" w14:textId="77777777" w:rsidTr="00AE1B52">
        <w:tc>
          <w:tcPr>
            <w:tcW w:w="1696" w:type="dxa"/>
          </w:tcPr>
          <w:p w14:paraId="6C997FF8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072" w:type="dxa"/>
            <w:gridSpan w:val="3"/>
          </w:tcPr>
          <w:p w14:paraId="7BBAB0DD" w14:textId="4B74505B" w:rsidR="00A65148" w:rsidRDefault="00BB4679">
            <w:pPr>
              <w:rPr>
                <w:rFonts w:ascii="Comic Sans MS" w:hAnsi="Comic Sans MS"/>
              </w:rPr>
            </w:pPr>
            <w:hyperlink r:id="rId7" w:history="1">
              <w:r w:rsidR="00A65148" w:rsidRPr="00A65148">
                <w:rPr>
                  <w:color w:val="0000FF"/>
                  <w:u w:val="single"/>
                </w:rPr>
                <w:t>https://www.bbc.co.uk/bitesize/topics/z9bbkqt/articles/z2ym2p3</w:t>
              </w:r>
            </w:hyperlink>
            <w:r w:rsidR="00A65148">
              <w:t xml:space="preserve">        </w:t>
            </w:r>
            <w:r w:rsidR="00A65148" w:rsidRPr="00A65148">
              <w:rPr>
                <w:b/>
                <w:bCs/>
              </w:rPr>
              <w:t>Fossils</w:t>
            </w:r>
          </w:p>
        </w:tc>
      </w:tr>
      <w:tr w:rsidR="00A65148" w14:paraId="321EB3FA" w14:textId="77777777" w:rsidTr="00AE1B52">
        <w:tc>
          <w:tcPr>
            <w:tcW w:w="1696" w:type="dxa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lastRenderedPageBreak/>
              <w:t>Topic</w:t>
            </w:r>
          </w:p>
        </w:tc>
        <w:tc>
          <w:tcPr>
            <w:tcW w:w="2552" w:type="dxa"/>
          </w:tcPr>
          <w:p w14:paraId="13F4DF80" w14:textId="46B4AEA8" w:rsidR="00A65148" w:rsidRDefault="00B62F8E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Volcanos</w:t>
            </w:r>
          </w:p>
        </w:tc>
        <w:tc>
          <w:tcPr>
            <w:tcW w:w="3402" w:type="dxa"/>
          </w:tcPr>
          <w:p w14:paraId="342EE1AE" w14:textId="07143C67" w:rsidR="00A96D6D" w:rsidRDefault="00351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Glossary</w:t>
            </w:r>
          </w:p>
        </w:tc>
        <w:tc>
          <w:tcPr>
            <w:tcW w:w="3118" w:type="dxa"/>
          </w:tcPr>
          <w:p w14:paraId="0594A230" w14:textId="777EE978" w:rsidR="00A96D6D" w:rsidRDefault="00351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match the vocab to the definition</w:t>
            </w:r>
          </w:p>
        </w:tc>
      </w:tr>
      <w:tr w:rsidR="00A65148" w14:paraId="73A64E72" w14:textId="77777777" w:rsidTr="00AE1B52">
        <w:tc>
          <w:tcPr>
            <w:tcW w:w="1696" w:type="dxa"/>
          </w:tcPr>
          <w:p w14:paraId="408ED4A2" w14:textId="77777777" w:rsidR="00351263" w:rsidRDefault="00351263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14:paraId="42801435" w14:textId="77777777" w:rsidR="00351263" w:rsidRDefault="00351263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</w:tcPr>
          <w:p w14:paraId="4694086D" w14:textId="24ABDA83" w:rsidR="00351263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True and False </w:t>
            </w:r>
          </w:p>
        </w:tc>
        <w:tc>
          <w:tcPr>
            <w:tcW w:w="3118" w:type="dxa"/>
          </w:tcPr>
          <w:p w14:paraId="381408E7" w14:textId="6AE94F9D" w:rsidR="00351263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 sheet</w:t>
            </w:r>
          </w:p>
        </w:tc>
      </w:tr>
      <w:tr w:rsidR="00A65148" w14:paraId="464BBAFE" w14:textId="77777777" w:rsidTr="00AE1B52">
        <w:tc>
          <w:tcPr>
            <w:tcW w:w="1696" w:type="dxa"/>
          </w:tcPr>
          <w:p w14:paraId="7B2798AF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072" w:type="dxa"/>
            <w:gridSpan w:val="3"/>
          </w:tcPr>
          <w:p w14:paraId="17703270" w14:textId="3C770F73" w:rsidR="00A65148" w:rsidRDefault="00BB4679">
            <w:pPr>
              <w:rPr>
                <w:rFonts w:ascii="Comic Sans MS" w:hAnsi="Comic Sans MS"/>
              </w:rPr>
            </w:pPr>
            <w:hyperlink r:id="rId8" w:history="1">
              <w:r w:rsidR="00A65148" w:rsidRPr="00A65148">
                <w:rPr>
                  <w:color w:val="0000FF"/>
                  <w:u w:val="single"/>
                </w:rPr>
                <w:t>https://www.bbc.co.uk/bitesize/topics/z849q6f/articles/zd9cxyc</w:t>
              </w:r>
            </w:hyperlink>
            <w:r w:rsidR="00A65148">
              <w:t xml:space="preserve">     </w:t>
            </w:r>
            <w:r w:rsidR="00A65148" w:rsidRPr="00A65148">
              <w:rPr>
                <w:b/>
                <w:bCs/>
              </w:rPr>
              <w:t>Volcanoes</w:t>
            </w:r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hyperlink r:id="rId9" w:history="1">
        <w:r w:rsidR="00A65148" w:rsidRPr="00A2346F">
          <w:rPr>
            <w:rStyle w:val="Hyperlink"/>
            <w:sz w:val="28"/>
            <w:szCs w:val="28"/>
          </w:rPr>
          <w:t>teacher@kingslandengland.hereford.sch.uk</w:t>
        </w:r>
      </w:hyperlink>
    </w:p>
    <w:sectPr w:rsidR="00CA7055" w:rsidRPr="00CA7055" w:rsidSect="002A65D0">
      <w:pgSz w:w="11906" w:h="16838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55"/>
    <w:rsid w:val="000014A9"/>
    <w:rsid w:val="002030E7"/>
    <w:rsid w:val="00276363"/>
    <w:rsid w:val="002A65D0"/>
    <w:rsid w:val="00351263"/>
    <w:rsid w:val="006E0EA3"/>
    <w:rsid w:val="007D7338"/>
    <w:rsid w:val="00877C43"/>
    <w:rsid w:val="00954C9C"/>
    <w:rsid w:val="00A02C13"/>
    <w:rsid w:val="00A65148"/>
    <w:rsid w:val="00A96D6D"/>
    <w:rsid w:val="00AE1B52"/>
    <w:rsid w:val="00B62F8E"/>
    <w:rsid w:val="00BB4679"/>
    <w:rsid w:val="00C568D0"/>
    <w:rsid w:val="00CA7055"/>
    <w:rsid w:val="00D33EEC"/>
    <w:rsid w:val="00E651F3"/>
    <w:rsid w:val="00EC21B3"/>
    <w:rsid w:val="00F8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849q6f/articles/zd9cxy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bitesize/topics/z9bbkqt/articles/z2ym2p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irdspacelearning.com/blog/how-to-teach-fractions-for-kid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ncetm.org.uk/resources/5445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hiterosemaths.com/homelearning/year-3/" TargetMode="External"/><Relationship Id="rId9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2626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Stewart Debenham</cp:lastModifiedBy>
  <cp:revision>2</cp:revision>
  <dcterms:created xsi:type="dcterms:W3CDTF">2020-04-17T15:56:00Z</dcterms:created>
  <dcterms:modified xsi:type="dcterms:W3CDTF">2020-04-17T15:56:00Z</dcterms:modified>
</cp:coreProperties>
</file>